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D6510" w14:textId="77777777" w:rsidR="005F3BF0" w:rsidRDefault="005F3BF0" w:rsidP="005F3BF0">
      <w:pPr>
        <w:pStyle w:val="Style5"/>
        <w:widowControl/>
        <w:spacing w:before="48"/>
        <w:ind w:right="-1"/>
        <w:rPr>
          <w:rStyle w:val="FontStyle17"/>
          <w:rFonts w:eastAsiaTheme="majorEastAsia"/>
          <w:b/>
          <w:sz w:val="28"/>
          <w:szCs w:val="28"/>
        </w:rPr>
      </w:pPr>
      <w:r>
        <w:rPr>
          <w:rStyle w:val="FontStyle17"/>
          <w:rFonts w:eastAsiaTheme="majorEastAsia"/>
          <w:b/>
          <w:sz w:val="28"/>
          <w:szCs w:val="28"/>
        </w:rPr>
        <w:t>ПЛАН</w:t>
      </w:r>
    </w:p>
    <w:p w14:paraId="68AAD9A5" w14:textId="77777777" w:rsidR="005F3BF0" w:rsidRDefault="005F3BF0" w:rsidP="005F3BF0">
      <w:pPr>
        <w:pStyle w:val="Style5"/>
        <w:widowControl/>
        <w:spacing w:before="48"/>
        <w:ind w:right="-1"/>
        <w:rPr>
          <w:rStyle w:val="FontStyle17"/>
          <w:rFonts w:eastAsiaTheme="majorEastAsia"/>
          <w:sz w:val="28"/>
          <w:szCs w:val="28"/>
        </w:rPr>
      </w:pPr>
      <w:r>
        <w:rPr>
          <w:rStyle w:val="FontStyle17"/>
          <w:rFonts w:eastAsiaTheme="majorEastAsia"/>
          <w:sz w:val="28"/>
          <w:szCs w:val="28"/>
        </w:rPr>
        <w:t xml:space="preserve">мероприятий по антитеррористической защищенности </w:t>
      </w:r>
    </w:p>
    <w:p w14:paraId="7D6C900A" w14:textId="77777777" w:rsidR="005F3BF0" w:rsidRDefault="005F3BF0" w:rsidP="005F3BF0">
      <w:pPr>
        <w:pStyle w:val="Style5"/>
        <w:widowControl/>
        <w:spacing w:before="48"/>
        <w:ind w:right="-1"/>
        <w:rPr>
          <w:rStyle w:val="FontStyle17"/>
          <w:rFonts w:eastAsiaTheme="majorEastAsia"/>
          <w:sz w:val="28"/>
          <w:szCs w:val="28"/>
        </w:rPr>
      </w:pPr>
      <w:r>
        <w:rPr>
          <w:rStyle w:val="FontStyle17"/>
          <w:rFonts w:eastAsiaTheme="majorEastAsia"/>
          <w:sz w:val="28"/>
          <w:szCs w:val="28"/>
        </w:rPr>
        <w:t xml:space="preserve">в МАУ ДО «Детский оздоровительно-образовательный цент «Рассвет» </w:t>
      </w:r>
    </w:p>
    <w:p w14:paraId="48DECE90" w14:textId="4FCD16F0" w:rsidR="005F3BF0" w:rsidRDefault="005F3BF0" w:rsidP="005F3BF0">
      <w:pPr>
        <w:pStyle w:val="Style5"/>
        <w:widowControl/>
        <w:spacing w:before="48"/>
        <w:ind w:right="-1"/>
        <w:rPr>
          <w:rStyle w:val="FontStyle17"/>
          <w:rFonts w:eastAsiaTheme="majorEastAsia"/>
          <w:sz w:val="28"/>
          <w:szCs w:val="28"/>
        </w:rPr>
      </w:pPr>
      <w:r>
        <w:rPr>
          <w:rStyle w:val="FontStyle17"/>
          <w:rFonts w:eastAsiaTheme="majorEastAsia"/>
          <w:sz w:val="28"/>
          <w:szCs w:val="28"/>
        </w:rPr>
        <w:t xml:space="preserve">г. Улан-Удэ </w:t>
      </w:r>
    </w:p>
    <w:tbl>
      <w:tblPr>
        <w:tblW w:w="10635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9"/>
        <w:gridCol w:w="5830"/>
        <w:gridCol w:w="19"/>
        <w:gridCol w:w="1443"/>
        <w:gridCol w:w="33"/>
        <w:gridCol w:w="2601"/>
      </w:tblGrid>
      <w:tr w:rsidR="005F3BF0" w14:paraId="27536139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738C4" w14:textId="77777777" w:rsidR="005F3BF0" w:rsidRDefault="005F3BF0">
            <w:pPr>
              <w:pStyle w:val="Style7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lang w:eastAsia="en-US"/>
              </w:rPr>
            </w:pPr>
            <w:r>
              <w:rPr>
                <w:rStyle w:val="FontStyle17"/>
                <w:rFonts w:eastAsiaTheme="majorEastAsia"/>
                <w:b/>
                <w:lang w:eastAsia="en-US"/>
              </w:rPr>
              <w:t>№</w:t>
            </w:r>
          </w:p>
          <w:p w14:paraId="7839717F" w14:textId="77777777" w:rsidR="005F3BF0" w:rsidRDefault="005F3BF0">
            <w:pPr>
              <w:pStyle w:val="Style7"/>
              <w:widowControl/>
              <w:spacing w:line="240" w:lineRule="auto"/>
              <w:jc w:val="right"/>
              <w:rPr>
                <w:rStyle w:val="FontStyle17"/>
                <w:rFonts w:eastAsiaTheme="majorEastAsia"/>
                <w:b/>
                <w:lang w:eastAsia="en-US"/>
              </w:rPr>
            </w:pPr>
            <w:r>
              <w:rPr>
                <w:rStyle w:val="FontStyle17"/>
                <w:rFonts w:eastAsiaTheme="majorEastAsia"/>
                <w:b/>
                <w:lang w:eastAsia="en-US"/>
              </w:rPr>
              <w:t>п/п</w:t>
            </w:r>
          </w:p>
        </w:tc>
        <w:tc>
          <w:tcPr>
            <w:tcW w:w="5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C3FB1D" w14:textId="77777777" w:rsidR="005F3BF0" w:rsidRDefault="005F3BF0">
            <w:pPr>
              <w:pStyle w:val="Style7"/>
              <w:widowControl/>
              <w:spacing w:line="240" w:lineRule="auto"/>
              <w:ind w:left="2347"/>
              <w:rPr>
                <w:rStyle w:val="FontStyle17"/>
                <w:rFonts w:eastAsiaTheme="majorEastAsia"/>
                <w:b/>
                <w:lang w:eastAsia="en-US"/>
              </w:rPr>
            </w:pPr>
            <w:r>
              <w:rPr>
                <w:rStyle w:val="FontStyle17"/>
                <w:rFonts w:eastAsiaTheme="majorEastAsia"/>
                <w:b/>
                <w:lang w:eastAsia="en-US"/>
              </w:rPr>
              <w:t>Мероприятия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5699E" w14:textId="77777777" w:rsidR="005F3BF0" w:rsidRDefault="005F3BF0">
            <w:pPr>
              <w:pStyle w:val="Style7"/>
              <w:widowControl/>
              <w:spacing w:line="240" w:lineRule="auto"/>
              <w:ind w:left="595"/>
              <w:rPr>
                <w:rStyle w:val="FontStyle17"/>
                <w:rFonts w:eastAsiaTheme="majorEastAsia"/>
                <w:b/>
                <w:lang w:eastAsia="en-US"/>
              </w:rPr>
            </w:pPr>
            <w:r>
              <w:rPr>
                <w:rStyle w:val="FontStyle17"/>
                <w:rFonts w:eastAsiaTheme="majorEastAsia"/>
                <w:b/>
                <w:lang w:eastAsia="en-US"/>
              </w:rPr>
              <w:t>Сроки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1A352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b/>
                <w:lang w:eastAsia="en-US"/>
              </w:rPr>
            </w:pPr>
            <w:r>
              <w:rPr>
                <w:rStyle w:val="FontStyle17"/>
                <w:rFonts w:eastAsiaTheme="majorEastAsia"/>
                <w:b/>
                <w:lang w:eastAsia="en-US"/>
              </w:rPr>
              <w:t>Ответственные</w:t>
            </w:r>
          </w:p>
        </w:tc>
      </w:tr>
      <w:tr w:rsidR="005F3BF0" w14:paraId="59AA17D2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598C8" w14:textId="77777777" w:rsidR="005F3BF0" w:rsidRDefault="005F3BF0">
            <w:pPr>
              <w:pStyle w:val="Style7"/>
              <w:widowControl/>
              <w:spacing w:line="240" w:lineRule="auto"/>
              <w:ind w:left="-409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1.</w:t>
            </w:r>
          </w:p>
        </w:tc>
        <w:tc>
          <w:tcPr>
            <w:tcW w:w="5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82F8A9" w14:textId="77777777" w:rsidR="005F3BF0" w:rsidRDefault="005F3BF0">
            <w:pPr>
              <w:pStyle w:val="Style7"/>
              <w:widowControl/>
              <w:ind w:firstLine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Оформление наглядного материла информационного характера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8A5A97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1 раза в год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C21B9C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Администрация</w:t>
            </w:r>
          </w:p>
        </w:tc>
      </w:tr>
      <w:tr w:rsidR="005F3BF0" w14:paraId="3EB2C38A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0BF8F" w14:textId="77777777" w:rsidR="005F3BF0" w:rsidRDefault="005F3BF0">
            <w:pPr>
              <w:pStyle w:val="Style7"/>
              <w:widowControl/>
              <w:spacing w:line="240" w:lineRule="auto"/>
              <w:ind w:left="-409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2.</w:t>
            </w:r>
          </w:p>
        </w:tc>
        <w:tc>
          <w:tcPr>
            <w:tcW w:w="5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A1BCD9" w14:textId="77777777" w:rsidR="005F3BF0" w:rsidRDefault="005F3BF0">
            <w:pPr>
              <w:pStyle w:val="Style7"/>
              <w:widowControl/>
              <w:ind w:firstLine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Обеспечение пропускного и внутриобъектового режимов и осуществление контроля за функционированием Центра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699E3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постоянно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DA771F" w14:textId="77777777" w:rsidR="005F3BF0" w:rsidRDefault="005F3BF0">
            <w:pPr>
              <w:pStyle w:val="Style7"/>
              <w:widowControl/>
              <w:spacing w:line="278" w:lineRule="exact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Сторож,</w:t>
            </w:r>
          </w:p>
          <w:p w14:paraId="7D18E269" w14:textId="77777777" w:rsidR="005F3BF0" w:rsidRDefault="005F3BF0">
            <w:pPr>
              <w:pStyle w:val="Style7"/>
              <w:widowControl/>
              <w:spacing w:line="278" w:lineRule="exact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ЧОА «Защита+»</w:t>
            </w:r>
          </w:p>
        </w:tc>
      </w:tr>
      <w:tr w:rsidR="005F3BF0" w14:paraId="681CFBA9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46676" w14:textId="77777777" w:rsidR="005F3BF0" w:rsidRDefault="005F3BF0">
            <w:pPr>
              <w:pStyle w:val="Style7"/>
              <w:widowControl/>
              <w:spacing w:line="240" w:lineRule="auto"/>
              <w:ind w:left="-409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3.</w:t>
            </w:r>
          </w:p>
        </w:tc>
        <w:tc>
          <w:tcPr>
            <w:tcW w:w="5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DBBB33" w14:textId="77777777" w:rsidR="005F3BF0" w:rsidRDefault="005F3BF0">
            <w:pPr>
              <w:pStyle w:val="Style7"/>
              <w:widowControl/>
              <w:spacing w:line="278" w:lineRule="exact"/>
              <w:ind w:right="1066" w:firstLine="10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Организация внешней безопасности (наличие и исправность замков, освещение)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95098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постоянно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5B27C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Завхоз</w:t>
            </w:r>
          </w:p>
        </w:tc>
      </w:tr>
      <w:tr w:rsidR="005F3BF0" w14:paraId="4B352A2D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F8093" w14:textId="77777777" w:rsidR="005F3BF0" w:rsidRDefault="005F3BF0">
            <w:pPr>
              <w:pStyle w:val="Style7"/>
              <w:widowControl/>
              <w:spacing w:line="240" w:lineRule="auto"/>
              <w:ind w:left="-409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4.</w:t>
            </w:r>
          </w:p>
        </w:tc>
        <w:tc>
          <w:tcPr>
            <w:tcW w:w="5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45CC0" w14:textId="77777777" w:rsidR="005F3BF0" w:rsidRDefault="005F3BF0">
            <w:pPr>
              <w:pStyle w:val="Style7"/>
              <w:widowControl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4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0F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 мере необходимости</w:t>
            </w:r>
          </w:p>
        </w:tc>
        <w:tc>
          <w:tcPr>
            <w:tcW w:w="2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0DB1E" w14:textId="77777777" w:rsidR="005F3BF0" w:rsidRDefault="005F3BF0">
            <w:pPr>
              <w:pStyle w:val="Style7"/>
              <w:widowControl/>
              <w:ind w:firstLine="5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Ответственный за проведение мероприятий по обеспечению антитеррористической</w:t>
            </w:r>
          </w:p>
          <w:p w14:paraId="6012C5A5" w14:textId="77777777" w:rsidR="005F3BF0" w:rsidRDefault="005F3BF0">
            <w:pPr>
              <w:pStyle w:val="Style7"/>
              <w:widowControl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защищенности</w:t>
            </w:r>
          </w:p>
        </w:tc>
      </w:tr>
      <w:tr w:rsidR="005F3BF0" w14:paraId="2944B380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FD504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5.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DE08" w14:textId="77777777" w:rsidR="005F3BF0" w:rsidRDefault="005F3BF0">
            <w:pPr>
              <w:pStyle w:val="Style7"/>
              <w:widowControl/>
              <w:spacing w:line="278" w:lineRule="exact"/>
              <w:ind w:left="5" w:hanging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Периодический обход и осмотр Центра, территории, систем коммуникации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41C21A" w14:textId="77777777" w:rsidR="005F3BF0" w:rsidRDefault="005F3BF0">
            <w:pPr>
              <w:pStyle w:val="Style7"/>
              <w:widowControl/>
              <w:spacing w:line="278" w:lineRule="exact"/>
              <w:ind w:left="5" w:hanging="5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Ежедневно: в течение дня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0608D" w14:textId="77777777" w:rsidR="005F3BF0" w:rsidRDefault="005F3BF0">
            <w:pPr>
              <w:pStyle w:val="Style7"/>
              <w:widowControl/>
              <w:spacing w:line="269" w:lineRule="exact"/>
              <w:ind w:left="10" w:hanging="10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20"/>
                <w:rFonts w:eastAsiaTheme="majorEastAsia"/>
                <w:lang w:eastAsia="en-US"/>
              </w:rPr>
              <w:t>Сторож, ЧОА «Защита+»</w:t>
            </w:r>
          </w:p>
        </w:tc>
      </w:tr>
      <w:tr w:rsidR="005F3BF0" w14:paraId="3974B29E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A70AC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6.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550D2B" w14:textId="77777777" w:rsidR="005F3BF0" w:rsidRDefault="005F3BF0">
            <w:pPr>
              <w:pStyle w:val="Style7"/>
              <w:widowControl/>
              <w:spacing w:line="302" w:lineRule="exact"/>
              <w:ind w:left="5" w:hanging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Утверждение графика дежурства в праздничные и выходные дни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7102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9"/>
                <w:rFonts w:eastAsiaTheme="majorEastAsia"/>
                <w:lang w:eastAsia="en-US"/>
              </w:rPr>
              <w:t xml:space="preserve">в </w:t>
            </w:r>
            <w:r>
              <w:rPr>
                <w:rStyle w:val="FontStyle17"/>
                <w:rFonts w:eastAsiaTheme="majorEastAsia"/>
                <w:lang w:eastAsia="en-US"/>
              </w:rPr>
              <w:t>течение года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3605E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Директор</w:t>
            </w:r>
          </w:p>
        </w:tc>
      </w:tr>
      <w:tr w:rsidR="005F3BF0" w14:paraId="0A24E91A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52148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7.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0A9561" w14:textId="77777777" w:rsidR="005F3BF0" w:rsidRDefault="005F3BF0">
            <w:pPr>
              <w:pStyle w:val="Style7"/>
              <w:widowControl/>
              <w:spacing w:line="278" w:lineRule="exact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Постоянное содержание в порядке запасных выходов из Центра, проверка наличия и исправности средств пожаротушения и т.д.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9C5A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постоянно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81B1C" w14:textId="77777777" w:rsidR="005F3BF0" w:rsidRDefault="005F3BF0">
            <w:pPr>
              <w:pStyle w:val="Style7"/>
              <w:widowControl/>
              <w:spacing w:line="278" w:lineRule="exact"/>
              <w:ind w:left="5" w:hanging="5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Директор, Завхоз</w:t>
            </w:r>
          </w:p>
        </w:tc>
      </w:tr>
      <w:tr w:rsidR="005F3BF0" w14:paraId="2B2AF894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F3B73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8.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7CAC" w14:textId="77777777" w:rsidR="005F3BF0" w:rsidRDefault="005F3BF0">
            <w:pPr>
              <w:pStyle w:val="Style7"/>
              <w:widowControl/>
              <w:spacing w:line="240" w:lineRule="auto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Контроль за исправностью работы систем АПС</w:t>
            </w:r>
          </w:p>
          <w:p w14:paraId="6783C0C7" w14:textId="77777777" w:rsidR="005F3BF0" w:rsidRDefault="005F3BF0">
            <w:pPr>
              <w:pStyle w:val="Style7"/>
              <w:widowControl/>
              <w:spacing w:line="240" w:lineRule="auto"/>
              <w:rPr>
                <w:rStyle w:val="FontStyle17"/>
                <w:rFonts w:eastAsiaTheme="majorEastAsia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77A8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ежемесячно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40D32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Директор</w:t>
            </w:r>
          </w:p>
        </w:tc>
      </w:tr>
      <w:tr w:rsidR="005F3BF0" w14:paraId="122C3B6F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F0F32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9.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6CB4D" w14:textId="77777777" w:rsidR="005F3BF0" w:rsidRDefault="005F3BF0">
            <w:pPr>
              <w:pStyle w:val="Style7"/>
              <w:widowControl/>
              <w:ind w:firstLine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Обслуживание Центра инженерно-технических средств и систем охраны, поддержание их в исправном состоянии. Контроль по бесперебойной и устойчивой связи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2368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ежемесячно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225538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Директор</w:t>
            </w:r>
          </w:p>
        </w:tc>
      </w:tr>
      <w:tr w:rsidR="005F3BF0" w14:paraId="34723E11" w14:textId="77777777" w:rsidTr="005F3BF0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0CEFD" w14:textId="77777777" w:rsidR="005F3BF0" w:rsidRDefault="005F3BF0">
            <w:pPr>
              <w:pStyle w:val="Style7"/>
              <w:widowControl/>
              <w:spacing w:line="240" w:lineRule="auto"/>
              <w:ind w:left="15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10.</w:t>
            </w:r>
          </w:p>
        </w:tc>
        <w:tc>
          <w:tcPr>
            <w:tcW w:w="5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1AC8E" w14:textId="77777777" w:rsidR="005F3BF0" w:rsidRDefault="005F3BF0">
            <w:pPr>
              <w:pStyle w:val="Style7"/>
              <w:widowControl/>
              <w:ind w:firstLine="5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Осуществление мероприятий информационной безопасности, обеспечивающих защиту от несанкционированного доступа к информационным ресурсам объектов (территорий);</w:t>
            </w:r>
          </w:p>
        </w:tc>
        <w:tc>
          <w:tcPr>
            <w:tcW w:w="14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85ABF5" w14:textId="77777777" w:rsidR="005F3BF0" w:rsidRDefault="005F3BF0">
            <w:pPr>
              <w:pStyle w:val="Style7"/>
              <w:widowControl/>
              <w:spacing w:line="240" w:lineRule="auto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постоянно</w:t>
            </w:r>
          </w:p>
        </w:tc>
        <w:tc>
          <w:tcPr>
            <w:tcW w:w="26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2D72E" w14:textId="77777777" w:rsidR="005F3BF0" w:rsidRDefault="005F3BF0">
            <w:pPr>
              <w:pStyle w:val="Style7"/>
              <w:widowControl/>
              <w:ind w:firstLine="5"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Ответственный за проведение мероприятий по обеспечению антитеррористической</w:t>
            </w:r>
          </w:p>
          <w:p w14:paraId="56A5DF3E" w14:textId="77777777" w:rsidR="005F3BF0" w:rsidRDefault="005F3BF0">
            <w:pPr>
              <w:pStyle w:val="Style7"/>
              <w:widowControl/>
              <w:jc w:val="center"/>
              <w:rPr>
                <w:rStyle w:val="FontStyle17"/>
                <w:rFonts w:eastAsiaTheme="majorEastAsia"/>
                <w:lang w:eastAsia="en-US"/>
              </w:rPr>
            </w:pPr>
            <w:r>
              <w:rPr>
                <w:rStyle w:val="FontStyle17"/>
                <w:rFonts w:eastAsiaTheme="majorEastAsia"/>
                <w:lang w:eastAsia="en-US"/>
              </w:rPr>
              <w:t>защищенности; Администрация Центра</w:t>
            </w:r>
          </w:p>
        </w:tc>
      </w:tr>
    </w:tbl>
    <w:p w14:paraId="1DC3E546" w14:textId="77777777" w:rsidR="005F3BF0" w:rsidRDefault="005F3BF0" w:rsidP="005F3BF0"/>
    <w:p w14:paraId="0B25B5C1" w14:textId="77777777" w:rsidR="00D362A7" w:rsidRDefault="00D362A7"/>
    <w:sectPr w:rsidR="00D3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00"/>
    <w:rsid w:val="003E235E"/>
    <w:rsid w:val="005F3BF0"/>
    <w:rsid w:val="00B94C00"/>
    <w:rsid w:val="00D362A7"/>
    <w:rsid w:val="00D7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4905"/>
  <w15:chartTrackingRefBased/>
  <w15:docId w15:val="{F7B82C4A-B89E-40E2-B153-0258103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B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4C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C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C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C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C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C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C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C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C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94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C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94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C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94C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94C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94C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94C00"/>
    <w:rPr>
      <w:b/>
      <w:bCs/>
      <w:smallCaps/>
      <w:color w:val="2F5496" w:themeColor="accent1" w:themeShade="BF"/>
      <w:spacing w:val="5"/>
    </w:rPr>
  </w:style>
  <w:style w:type="paragraph" w:customStyle="1" w:styleId="Style5">
    <w:name w:val="Style5"/>
    <w:basedOn w:val="a"/>
    <w:rsid w:val="005F3BF0"/>
    <w:pPr>
      <w:widowControl w:val="0"/>
      <w:autoSpaceDE w:val="0"/>
      <w:autoSpaceDN w:val="0"/>
      <w:adjustRightInd w:val="0"/>
      <w:spacing w:line="283" w:lineRule="exact"/>
      <w:jc w:val="center"/>
    </w:pPr>
    <w:rPr>
      <w:rFonts w:ascii="Franklin Gothic Heavy" w:hAnsi="Franklin Gothic Heavy"/>
    </w:rPr>
  </w:style>
  <w:style w:type="paragraph" w:customStyle="1" w:styleId="Style7">
    <w:name w:val="Style7"/>
    <w:basedOn w:val="a"/>
    <w:rsid w:val="005F3BF0"/>
    <w:pPr>
      <w:widowControl w:val="0"/>
      <w:autoSpaceDE w:val="0"/>
      <w:autoSpaceDN w:val="0"/>
      <w:adjustRightInd w:val="0"/>
      <w:spacing w:line="274" w:lineRule="exact"/>
    </w:pPr>
    <w:rPr>
      <w:rFonts w:ascii="Franklin Gothic Heavy" w:hAnsi="Franklin Gothic Heavy"/>
    </w:rPr>
  </w:style>
  <w:style w:type="character" w:customStyle="1" w:styleId="FontStyle17">
    <w:name w:val="Font Style17"/>
    <w:basedOn w:val="a0"/>
    <w:rsid w:val="005F3BF0"/>
    <w:rPr>
      <w:rFonts w:ascii="Times New Roman" w:hAnsi="Times New Roman" w:cs="Times New Roman" w:hint="default"/>
      <w:sz w:val="22"/>
      <w:szCs w:val="22"/>
    </w:rPr>
  </w:style>
  <w:style w:type="character" w:customStyle="1" w:styleId="FontStyle19">
    <w:name w:val="Font Style19"/>
    <w:basedOn w:val="a0"/>
    <w:rsid w:val="005F3BF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basedOn w:val="a0"/>
    <w:rsid w:val="005F3BF0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Сарюна Будацыренова</dc:creator>
  <cp:keywords/>
  <dc:description/>
  <cp:lastModifiedBy>Сарюна Будацыренова</cp:lastModifiedBy>
  <cp:revision>2</cp:revision>
  <dcterms:created xsi:type="dcterms:W3CDTF">2025-04-30T11:52:00Z</dcterms:created>
  <dcterms:modified xsi:type="dcterms:W3CDTF">2025-04-30T11:52:00Z</dcterms:modified>
</cp:coreProperties>
</file>