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CD6510" w14:textId="77777777" w:rsidR="005F3BF0" w:rsidRDefault="005F3BF0" w:rsidP="005F3BF0">
      <w:pPr>
        <w:pStyle w:val="Style5"/>
        <w:widowControl/>
        <w:spacing w:before="48"/>
        <w:ind w:right="-1"/>
        <w:rPr>
          <w:rStyle w:val="FontStyle17"/>
          <w:rFonts w:eastAsiaTheme="majorEastAsia"/>
          <w:b/>
          <w:sz w:val="28"/>
          <w:szCs w:val="28"/>
        </w:rPr>
      </w:pPr>
      <w:r>
        <w:rPr>
          <w:rStyle w:val="FontStyle17"/>
          <w:rFonts w:eastAsiaTheme="majorEastAsia"/>
          <w:b/>
          <w:sz w:val="28"/>
          <w:szCs w:val="28"/>
        </w:rPr>
        <w:t>ПЛАН</w:t>
      </w:r>
    </w:p>
    <w:p w14:paraId="68AAD9A5" w14:textId="77777777" w:rsidR="005F3BF0" w:rsidRDefault="005F3BF0" w:rsidP="005F3BF0">
      <w:pPr>
        <w:pStyle w:val="Style5"/>
        <w:widowControl/>
        <w:spacing w:before="48"/>
        <w:ind w:right="-1"/>
        <w:rPr>
          <w:rStyle w:val="FontStyle17"/>
          <w:rFonts w:eastAsiaTheme="majorEastAsia"/>
          <w:sz w:val="28"/>
          <w:szCs w:val="28"/>
        </w:rPr>
      </w:pPr>
      <w:r>
        <w:rPr>
          <w:rStyle w:val="FontStyle17"/>
          <w:rFonts w:eastAsiaTheme="majorEastAsia"/>
          <w:sz w:val="28"/>
          <w:szCs w:val="28"/>
        </w:rPr>
        <w:t xml:space="preserve">мероприятий по антитеррористической защищенности </w:t>
      </w:r>
    </w:p>
    <w:p w14:paraId="7D6C900A" w14:textId="77777777" w:rsidR="005F3BF0" w:rsidRDefault="005F3BF0" w:rsidP="005F3BF0">
      <w:pPr>
        <w:pStyle w:val="Style5"/>
        <w:widowControl/>
        <w:spacing w:before="48"/>
        <w:ind w:right="-1"/>
        <w:rPr>
          <w:rStyle w:val="FontStyle17"/>
          <w:rFonts w:eastAsiaTheme="majorEastAsia"/>
          <w:sz w:val="28"/>
          <w:szCs w:val="28"/>
        </w:rPr>
      </w:pPr>
      <w:r>
        <w:rPr>
          <w:rStyle w:val="FontStyle17"/>
          <w:rFonts w:eastAsiaTheme="majorEastAsia"/>
          <w:sz w:val="28"/>
          <w:szCs w:val="28"/>
        </w:rPr>
        <w:t xml:space="preserve">в МАУ ДО «Детский оздоровительно-образовательный цент «Рассвет» </w:t>
      </w:r>
    </w:p>
    <w:p w14:paraId="48DECE90" w14:textId="4FCD16F0" w:rsidR="005F3BF0" w:rsidRDefault="005F3BF0" w:rsidP="005F3BF0">
      <w:pPr>
        <w:pStyle w:val="Style5"/>
        <w:widowControl/>
        <w:spacing w:before="48"/>
        <w:ind w:right="-1"/>
        <w:rPr>
          <w:rStyle w:val="FontStyle17"/>
          <w:rFonts w:eastAsiaTheme="majorEastAsia"/>
          <w:sz w:val="28"/>
          <w:szCs w:val="28"/>
        </w:rPr>
      </w:pPr>
      <w:r>
        <w:rPr>
          <w:rStyle w:val="FontStyle17"/>
          <w:rFonts w:eastAsiaTheme="majorEastAsia"/>
          <w:sz w:val="28"/>
          <w:szCs w:val="28"/>
        </w:rPr>
        <w:t xml:space="preserve">г. Улан-Удэ </w:t>
      </w:r>
    </w:p>
    <w:tbl>
      <w:tblPr>
        <w:tblW w:w="10635" w:type="dxa"/>
        <w:tblInd w:w="-953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9"/>
        <w:gridCol w:w="5830"/>
        <w:gridCol w:w="19"/>
        <w:gridCol w:w="1443"/>
        <w:gridCol w:w="33"/>
        <w:gridCol w:w="2601"/>
      </w:tblGrid>
      <w:tr w:rsidR="005F3BF0" w14:paraId="27536139" w14:textId="77777777" w:rsidTr="005F3BF0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6A738C4" w14:textId="77777777" w:rsidR="005F3BF0" w:rsidRDefault="005F3BF0">
            <w:pPr>
              <w:pStyle w:val="Style7"/>
              <w:widowControl/>
              <w:spacing w:line="240" w:lineRule="auto"/>
              <w:jc w:val="right"/>
              <w:rPr>
                <w:rStyle w:val="FontStyle17"/>
                <w:rFonts w:eastAsiaTheme="majorEastAsia"/>
                <w:b/>
                <w:lang w:eastAsia="en-US"/>
              </w:rPr>
            </w:pPr>
            <w:r>
              <w:rPr>
                <w:rStyle w:val="FontStyle17"/>
                <w:rFonts w:eastAsiaTheme="majorEastAsia"/>
                <w:b/>
                <w:lang w:eastAsia="en-US"/>
              </w:rPr>
              <w:t>№</w:t>
            </w:r>
          </w:p>
          <w:p w14:paraId="7839717F" w14:textId="77777777" w:rsidR="005F3BF0" w:rsidRDefault="005F3BF0">
            <w:pPr>
              <w:pStyle w:val="Style7"/>
              <w:widowControl/>
              <w:spacing w:line="240" w:lineRule="auto"/>
              <w:jc w:val="right"/>
              <w:rPr>
                <w:rStyle w:val="FontStyle17"/>
                <w:rFonts w:eastAsiaTheme="majorEastAsia"/>
                <w:b/>
                <w:lang w:eastAsia="en-US"/>
              </w:rPr>
            </w:pPr>
            <w:r>
              <w:rPr>
                <w:rStyle w:val="FontStyle17"/>
                <w:rFonts w:eastAsiaTheme="majorEastAsia"/>
                <w:b/>
                <w:lang w:eastAsia="en-US"/>
              </w:rPr>
              <w:t>п/п</w:t>
            </w:r>
          </w:p>
        </w:tc>
        <w:tc>
          <w:tcPr>
            <w:tcW w:w="58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EC3FB1D" w14:textId="77777777" w:rsidR="005F3BF0" w:rsidRDefault="005F3BF0">
            <w:pPr>
              <w:pStyle w:val="Style7"/>
              <w:widowControl/>
              <w:spacing w:line="240" w:lineRule="auto"/>
              <w:ind w:left="2347"/>
              <w:rPr>
                <w:rStyle w:val="FontStyle17"/>
                <w:rFonts w:eastAsiaTheme="majorEastAsia"/>
                <w:b/>
                <w:lang w:eastAsia="en-US"/>
              </w:rPr>
            </w:pPr>
            <w:r>
              <w:rPr>
                <w:rStyle w:val="FontStyle17"/>
                <w:rFonts w:eastAsiaTheme="majorEastAsia"/>
                <w:b/>
                <w:lang w:eastAsia="en-US"/>
              </w:rPr>
              <w:t>Мероприятия</w:t>
            </w:r>
          </w:p>
        </w:tc>
        <w:tc>
          <w:tcPr>
            <w:tcW w:w="14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F85699E" w14:textId="77777777" w:rsidR="005F3BF0" w:rsidRDefault="005F3BF0">
            <w:pPr>
              <w:pStyle w:val="Style7"/>
              <w:widowControl/>
              <w:spacing w:line="240" w:lineRule="auto"/>
              <w:ind w:left="595"/>
              <w:rPr>
                <w:rStyle w:val="FontStyle17"/>
                <w:rFonts w:eastAsiaTheme="majorEastAsia"/>
                <w:b/>
                <w:lang w:eastAsia="en-US"/>
              </w:rPr>
            </w:pPr>
            <w:r>
              <w:rPr>
                <w:rStyle w:val="FontStyle17"/>
                <w:rFonts w:eastAsiaTheme="majorEastAsia"/>
                <w:b/>
                <w:lang w:eastAsia="en-US"/>
              </w:rPr>
              <w:t>Сроки</w:t>
            </w:r>
          </w:p>
        </w:tc>
        <w:tc>
          <w:tcPr>
            <w:tcW w:w="2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C31A352" w14:textId="77777777" w:rsidR="005F3BF0" w:rsidRDefault="005F3BF0">
            <w:pPr>
              <w:pStyle w:val="Style7"/>
              <w:widowControl/>
              <w:spacing w:line="240" w:lineRule="auto"/>
              <w:jc w:val="center"/>
              <w:rPr>
                <w:rStyle w:val="FontStyle17"/>
                <w:rFonts w:eastAsiaTheme="majorEastAsia"/>
                <w:b/>
                <w:lang w:eastAsia="en-US"/>
              </w:rPr>
            </w:pPr>
            <w:r>
              <w:rPr>
                <w:rStyle w:val="FontStyle17"/>
                <w:rFonts w:eastAsiaTheme="majorEastAsia"/>
                <w:b/>
                <w:lang w:eastAsia="en-US"/>
              </w:rPr>
              <w:t>Ответственные</w:t>
            </w:r>
          </w:p>
        </w:tc>
      </w:tr>
      <w:tr w:rsidR="005F3BF0" w14:paraId="59AA17D2" w14:textId="77777777" w:rsidTr="005F3BF0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4C598C8" w14:textId="77777777" w:rsidR="005F3BF0" w:rsidRDefault="005F3BF0">
            <w:pPr>
              <w:pStyle w:val="Style7"/>
              <w:widowControl/>
              <w:spacing w:line="240" w:lineRule="auto"/>
              <w:ind w:left="-409"/>
              <w:jc w:val="center"/>
              <w:rPr>
                <w:rStyle w:val="FontStyle17"/>
                <w:rFonts w:eastAsiaTheme="majorEastAsia"/>
                <w:lang w:eastAsia="en-US"/>
              </w:rPr>
            </w:pPr>
            <w:r>
              <w:rPr>
                <w:rStyle w:val="FontStyle17"/>
                <w:rFonts w:eastAsiaTheme="majorEastAsia"/>
                <w:lang w:eastAsia="en-US"/>
              </w:rPr>
              <w:t>1.</w:t>
            </w:r>
          </w:p>
        </w:tc>
        <w:tc>
          <w:tcPr>
            <w:tcW w:w="58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B82F8A9" w14:textId="77777777" w:rsidR="005F3BF0" w:rsidRDefault="005F3BF0">
            <w:pPr>
              <w:pStyle w:val="Style7"/>
              <w:widowControl/>
              <w:ind w:firstLine="5"/>
              <w:rPr>
                <w:rStyle w:val="FontStyle17"/>
                <w:rFonts w:eastAsiaTheme="majorEastAsia"/>
                <w:lang w:eastAsia="en-US"/>
              </w:rPr>
            </w:pPr>
            <w:r>
              <w:rPr>
                <w:rStyle w:val="FontStyle17"/>
                <w:rFonts w:eastAsiaTheme="majorEastAsia"/>
                <w:lang w:eastAsia="en-US"/>
              </w:rPr>
              <w:t>Оформление наглядного материла информационного характера</w:t>
            </w:r>
          </w:p>
        </w:tc>
        <w:tc>
          <w:tcPr>
            <w:tcW w:w="14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A8A5A97" w14:textId="77777777" w:rsidR="005F3BF0" w:rsidRDefault="005F3BF0">
            <w:pPr>
              <w:pStyle w:val="Style7"/>
              <w:widowControl/>
              <w:spacing w:line="240" w:lineRule="auto"/>
              <w:jc w:val="center"/>
              <w:rPr>
                <w:rStyle w:val="FontStyle17"/>
                <w:rFonts w:eastAsiaTheme="majorEastAsia"/>
                <w:lang w:eastAsia="en-US"/>
              </w:rPr>
            </w:pPr>
            <w:r>
              <w:rPr>
                <w:rStyle w:val="FontStyle17"/>
                <w:rFonts w:eastAsiaTheme="majorEastAsia"/>
                <w:lang w:eastAsia="en-US"/>
              </w:rPr>
              <w:t>1 раза в год</w:t>
            </w:r>
          </w:p>
        </w:tc>
        <w:tc>
          <w:tcPr>
            <w:tcW w:w="2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8C21B9C" w14:textId="77777777" w:rsidR="005F3BF0" w:rsidRDefault="005F3BF0">
            <w:pPr>
              <w:pStyle w:val="Style7"/>
              <w:widowControl/>
              <w:spacing w:line="240" w:lineRule="auto"/>
              <w:jc w:val="center"/>
              <w:rPr>
                <w:rStyle w:val="FontStyle17"/>
                <w:rFonts w:eastAsiaTheme="majorEastAsia"/>
                <w:lang w:eastAsia="en-US"/>
              </w:rPr>
            </w:pPr>
            <w:r>
              <w:rPr>
                <w:rStyle w:val="FontStyle17"/>
                <w:rFonts w:eastAsiaTheme="majorEastAsia"/>
                <w:lang w:eastAsia="en-US"/>
              </w:rPr>
              <w:t>Администрация</w:t>
            </w:r>
          </w:p>
        </w:tc>
      </w:tr>
      <w:tr w:rsidR="005F3BF0" w14:paraId="3EB2C38A" w14:textId="77777777" w:rsidTr="005F3BF0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D60BF8F" w14:textId="77777777" w:rsidR="005F3BF0" w:rsidRDefault="005F3BF0">
            <w:pPr>
              <w:pStyle w:val="Style7"/>
              <w:widowControl/>
              <w:spacing w:line="240" w:lineRule="auto"/>
              <w:ind w:left="-409"/>
              <w:jc w:val="center"/>
              <w:rPr>
                <w:rStyle w:val="FontStyle17"/>
                <w:rFonts w:eastAsiaTheme="majorEastAsia"/>
                <w:lang w:eastAsia="en-US"/>
              </w:rPr>
            </w:pPr>
            <w:r>
              <w:rPr>
                <w:rStyle w:val="FontStyle17"/>
                <w:rFonts w:eastAsiaTheme="majorEastAsia"/>
                <w:lang w:eastAsia="en-US"/>
              </w:rPr>
              <w:t>2.</w:t>
            </w:r>
          </w:p>
        </w:tc>
        <w:tc>
          <w:tcPr>
            <w:tcW w:w="58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3A1BCD9" w14:textId="77777777" w:rsidR="005F3BF0" w:rsidRDefault="005F3BF0">
            <w:pPr>
              <w:pStyle w:val="Style7"/>
              <w:widowControl/>
              <w:ind w:firstLine="5"/>
              <w:rPr>
                <w:rStyle w:val="FontStyle17"/>
                <w:rFonts w:eastAsiaTheme="majorEastAsia"/>
                <w:lang w:eastAsia="en-US"/>
              </w:rPr>
            </w:pPr>
            <w:r>
              <w:rPr>
                <w:rStyle w:val="FontStyle17"/>
                <w:rFonts w:eastAsiaTheme="majorEastAsia"/>
                <w:lang w:eastAsia="en-US"/>
              </w:rPr>
              <w:t>Обеспечение пропускного и внутриобъектового режимов и осуществление контроля за функционированием Центра</w:t>
            </w:r>
          </w:p>
        </w:tc>
        <w:tc>
          <w:tcPr>
            <w:tcW w:w="14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ED699E3" w14:textId="77777777" w:rsidR="005F3BF0" w:rsidRDefault="005F3BF0">
            <w:pPr>
              <w:pStyle w:val="Style7"/>
              <w:widowControl/>
              <w:spacing w:line="240" w:lineRule="auto"/>
              <w:jc w:val="center"/>
              <w:rPr>
                <w:rStyle w:val="FontStyle17"/>
                <w:rFonts w:eastAsiaTheme="majorEastAsia"/>
                <w:lang w:eastAsia="en-US"/>
              </w:rPr>
            </w:pPr>
            <w:r>
              <w:rPr>
                <w:rStyle w:val="FontStyle17"/>
                <w:rFonts w:eastAsiaTheme="majorEastAsia"/>
                <w:lang w:eastAsia="en-US"/>
              </w:rPr>
              <w:t>постоянно</w:t>
            </w:r>
          </w:p>
        </w:tc>
        <w:tc>
          <w:tcPr>
            <w:tcW w:w="2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9DA771F" w14:textId="77777777" w:rsidR="005F3BF0" w:rsidRDefault="005F3BF0">
            <w:pPr>
              <w:pStyle w:val="Style7"/>
              <w:widowControl/>
              <w:spacing w:line="278" w:lineRule="exact"/>
              <w:jc w:val="center"/>
              <w:rPr>
                <w:rStyle w:val="FontStyle17"/>
                <w:rFonts w:eastAsiaTheme="majorEastAsia"/>
                <w:lang w:eastAsia="en-US"/>
              </w:rPr>
            </w:pPr>
            <w:r>
              <w:rPr>
                <w:rStyle w:val="FontStyle17"/>
                <w:rFonts w:eastAsiaTheme="majorEastAsia"/>
                <w:lang w:eastAsia="en-US"/>
              </w:rPr>
              <w:t>Сторож,</w:t>
            </w:r>
          </w:p>
          <w:p w14:paraId="7D18E269" w14:textId="77777777" w:rsidR="005F3BF0" w:rsidRDefault="005F3BF0">
            <w:pPr>
              <w:pStyle w:val="Style7"/>
              <w:widowControl/>
              <w:spacing w:line="278" w:lineRule="exact"/>
              <w:jc w:val="center"/>
              <w:rPr>
                <w:rStyle w:val="FontStyle17"/>
                <w:rFonts w:eastAsiaTheme="majorEastAsia"/>
                <w:lang w:eastAsia="en-US"/>
              </w:rPr>
            </w:pPr>
            <w:r>
              <w:rPr>
                <w:rStyle w:val="FontStyle17"/>
                <w:rFonts w:eastAsiaTheme="majorEastAsia"/>
                <w:lang w:eastAsia="en-US"/>
              </w:rPr>
              <w:t>ЧОА «Защита+»</w:t>
            </w:r>
          </w:p>
        </w:tc>
      </w:tr>
      <w:tr w:rsidR="005F3BF0" w14:paraId="681CFBA9" w14:textId="77777777" w:rsidTr="005F3BF0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B046676" w14:textId="77777777" w:rsidR="005F3BF0" w:rsidRDefault="005F3BF0">
            <w:pPr>
              <w:pStyle w:val="Style7"/>
              <w:widowControl/>
              <w:spacing w:line="240" w:lineRule="auto"/>
              <w:ind w:left="-409"/>
              <w:jc w:val="center"/>
              <w:rPr>
                <w:rStyle w:val="FontStyle17"/>
                <w:rFonts w:eastAsiaTheme="majorEastAsia"/>
                <w:lang w:eastAsia="en-US"/>
              </w:rPr>
            </w:pPr>
            <w:r>
              <w:rPr>
                <w:rStyle w:val="FontStyle17"/>
                <w:rFonts w:eastAsiaTheme="majorEastAsia"/>
                <w:lang w:eastAsia="en-US"/>
              </w:rPr>
              <w:t>3.</w:t>
            </w:r>
          </w:p>
        </w:tc>
        <w:tc>
          <w:tcPr>
            <w:tcW w:w="58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2DBBB33" w14:textId="77777777" w:rsidR="005F3BF0" w:rsidRDefault="005F3BF0">
            <w:pPr>
              <w:pStyle w:val="Style7"/>
              <w:widowControl/>
              <w:spacing w:line="278" w:lineRule="exact"/>
              <w:ind w:right="1066" w:firstLine="10"/>
              <w:rPr>
                <w:rStyle w:val="FontStyle17"/>
                <w:rFonts w:eastAsiaTheme="majorEastAsia"/>
                <w:lang w:eastAsia="en-US"/>
              </w:rPr>
            </w:pPr>
            <w:r>
              <w:rPr>
                <w:rStyle w:val="FontStyle17"/>
                <w:rFonts w:eastAsiaTheme="majorEastAsia"/>
                <w:lang w:eastAsia="en-US"/>
              </w:rPr>
              <w:t>Организация внешней безопасности (наличие и исправность замков, освещение)</w:t>
            </w:r>
          </w:p>
        </w:tc>
        <w:tc>
          <w:tcPr>
            <w:tcW w:w="14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2A95098" w14:textId="77777777" w:rsidR="005F3BF0" w:rsidRDefault="005F3BF0">
            <w:pPr>
              <w:pStyle w:val="Style7"/>
              <w:widowControl/>
              <w:spacing w:line="240" w:lineRule="auto"/>
              <w:jc w:val="center"/>
              <w:rPr>
                <w:rStyle w:val="FontStyle17"/>
                <w:rFonts w:eastAsiaTheme="majorEastAsia"/>
                <w:lang w:eastAsia="en-US"/>
              </w:rPr>
            </w:pPr>
            <w:r>
              <w:rPr>
                <w:rStyle w:val="FontStyle17"/>
                <w:rFonts w:eastAsiaTheme="majorEastAsia"/>
                <w:lang w:eastAsia="en-US"/>
              </w:rPr>
              <w:t>постоянно</w:t>
            </w:r>
          </w:p>
        </w:tc>
        <w:tc>
          <w:tcPr>
            <w:tcW w:w="2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485B27C" w14:textId="77777777" w:rsidR="005F3BF0" w:rsidRDefault="005F3BF0">
            <w:pPr>
              <w:pStyle w:val="Style7"/>
              <w:widowControl/>
              <w:spacing w:line="240" w:lineRule="auto"/>
              <w:jc w:val="center"/>
              <w:rPr>
                <w:rStyle w:val="FontStyle17"/>
                <w:rFonts w:eastAsiaTheme="majorEastAsia"/>
                <w:lang w:eastAsia="en-US"/>
              </w:rPr>
            </w:pPr>
            <w:r>
              <w:rPr>
                <w:rStyle w:val="FontStyle17"/>
                <w:rFonts w:eastAsiaTheme="majorEastAsia"/>
                <w:lang w:eastAsia="en-US"/>
              </w:rPr>
              <w:t>Завхоз</w:t>
            </w:r>
          </w:p>
        </w:tc>
      </w:tr>
      <w:tr w:rsidR="005F3BF0" w14:paraId="4B352A2D" w14:textId="77777777" w:rsidTr="005F3BF0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AEF8093" w14:textId="77777777" w:rsidR="005F3BF0" w:rsidRDefault="005F3BF0">
            <w:pPr>
              <w:pStyle w:val="Style7"/>
              <w:widowControl/>
              <w:spacing w:line="240" w:lineRule="auto"/>
              <w:ind w:left="-409"/>
              <w:jc w:val="center"/>
              <w:rPr>
                <w:rStyle w:val="FontStyle17"/>
                <w:rFonts w:eastAsiaTheme="majorEastAsia"/>
                <w:lang w:eastAsia="en-US"/>
              </w:rPr>
            </w:pPr>
            <w:r>
              <w:rPr>
                <w:rStyle w:val="FontStyle17"/>
                <w:rFonts w:eastAsiaTheme="majorEastAsia"/>
                <w:lang w:eastAsia="en-US"/>
              </w:rPr>
              <w:t>4.</w:t>
            </w:r>
          </w:p>
        </w:tc>
        <w:tc>
          <w:tcPr>
            <w:tcW w:w="58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1245CC0" w14:textId="77777777" w:rsidR="005F3BF0" w:rsidRDefault="005F3BF0">
            <w:pPr>
              <w:pStyle w:val="Style7"/>
              <w:widowControl/>
              <w:rPr>
                <w:rStyle w:val="FontStyle17"/>
                <w:rFonts w:eastAsiaTheme="majorEastAsia"/>
                <w:lang w:eastAsia="en-US"/>
              </w:rPr>
            </w:pPr>
            <w:r>
              <w:rPr>
                <w:rStyle w:val="FontStyle17"/>
                <w:rFonts w:eastAsiaTheme="majorEastAsia"/>
                <w:lang w:eastAsia="en-US"/>
              </w:rPr>
              <w:t>Инструктаж по действиям при обнаружении предмета, похожего на взрывное устройство</w:t>
            </w:r>
          </w:p>
        </w:tc>
        <w:tc>
          <w:tcPr>
            <w:tcW w:w="14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B06E0F5" w14:textId="77777777" w:rsidR="005F3BF0" w:rsidRDefault="005F3BF0">
            <w:pPr>
              <w:pStyle w:val="Style7"/>
              <w:widowControl/>
              <w:spacing w:line="240" w:lineRule="auto"/>
              <w:jc w:val="center"/>
              <w:rPr>
                <w:rStyle w:val="FontStyle17"/>
                <w:rFonts w:eastAsiaTheme="majorEastAsia"/>
                <w:lang w:eastAsia="en-US"/>
              </w:rPr>
            </w:pPr>
            <w:r>
              <w:rPr>
                <w:rStyle w:val="FontStyle17"/>
                <w:rFonts w:eastAsiaTheme="majorEastAsia"/>
                <w:lang w:eastAsia="en-US"/>
              </w:rPr>
              <w:t>По мере необходимости</w:t>
            </w:r>
          </w:p>
        </w:tc>
        <w:tc>
          <w:tcPr>
            <w:tcW w:w="2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1F0DB1E" w14:textId="77777777" w:rsidR="005F3BF0" w:rsidRDefault="005F3BF0">
            <w:pPr>
              <w:pStyle w:val="Style7"/>
              <w:widowControl/>
              <w:ind w:firstLine="5"/>
              <w:jc w:val="center"/>
              <w:rPr>
                <w:rStyle w:val="FontStyle17"/>
                <w:rFonts w:eastAsiaTheme="majorEastAsia"/>
                <w:lang w:eastAsia="en-US"/>
              </w:rPr>
            </w:pPr>
            <w:r>
              <w:rPr>
                <w:rStyle w:val="FontStyle17"/>
                <w:rFonts w:eastAsiaTheme="majorEastAsia"/>
                <w:lang w:eastAsia="en-US"/>
              </w:rPr>
              <w:t>Ответственный за проведение мероприятий по обеспечению антитеррористической</w:t>
            </w:r>
          </w:p>
          <w:p w14:paraId="6012C5A5" w14:textId="77777777" w:rsidR="005F3BF0" w:rsidRDefault="005F3BF0">
            <w:pPr>
              <w:pStyle w:val="Style7"/>
              <w:widowControl/>
              <w:jc w:val="center"/>
              <w:rPr>
                <w:rStyle w:val="FontStyle17"/>
                <w:rFonts w:eastAsiaTheme="majorEastAsia"/>
                <w:lang w:eastAsia="en-US"/>
              </w:rPr>
            </w:pPr>
            <w:r>
              <w:rPr>
                <w:rStyle w:val="FontStyle17"/>
                <w:rFonts w:eastAsiaTheme="majorEastAsia"/>
                <w:lang w:eastAsia="en-US"/>
              </w:rPr>
              <w:t>защищенности</w:t>
            </w:r>
          </w:p>
        </w:tc>
      </w:tr>
      <w:tr w:rsidR="005F3BF0" w14:paraId="2944B380" w14:textId="77777777" w:rsidTr="005F3BF0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19FD504" w14:textId="77777777" w:rsidR="005F3BF0" w:rsidRDefault="005F3BF0">
            <w:pPr>
              <w:pStyle w:val="Style7"/>
              <w:widowControl/>
              <w:spacing w:line="240" w:lineRule="auto"/>
              <w:jc w:val="center"/>
              <w:rPr>
                <w:rStyle w:val="FontStyle17"/>
                <w:rFonts w:eastAsiaTheme="majorEastAsia"/>
                <w:lang w:eastAsia="en-US"/>
              </w:rPr>
            </w:pPr>
            <w:r>
              <w:rPr>
                <w:rStyle w:val="FontStyle17"/>
                <w:rFonts w:eastAsiaTheme="majorEastAsia"/>
                <w:lang w:eastAsia="en-US"/>
              </w:rPr>
              <w:t>5.</w:t>
            </w:r>
          </w:p>
        </w:tc>
        <w:tc>
          <w:tcPr>
            <w:tcW w:w="5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BBBDE08" w14:textId="77777777" w:rsidR="005F3BF0" w:rsidRDefault="005F3BF0">
            <w:pPr>
              <w:pStyle w:val="Style7"/>
              <w:widowControl/>
              <w:spacing w:line="278" w:lineRule="exact"/>
              <w:ind w:left="5" w:hanging="5"/>
              <w:rPr>
                <w:rStyle w:val="FontStyle17"/>
                <w:rFonts w:eastAsiaTheme="majorEastAsia"/>
                <w:lang w:eastAsia="en-US"/>
              </w:rPr>
            </w:pPr>
            <w:r>
              <w:rPr>
                <w:rStyle w:val="FontStyle17"/>
                <w:rFonts w:eastAsiaTheme="majorEastAsia"/>
                <w:lang w:eastAsia="en-US"/>
              </w:rPr>
              <w:t>Периодический обход и осмотр Центра, территории, систем коммуникации на предмет обнаружения бесхозных вещей и предметов на объекте или в непосредственной близости от него.</w:t>
            </w:r>
          </w:p>
        </w:tc>
        <w:tc>
          <w:tcPr>
            <w:tcW w:w="14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41C21A" w14:textId="77777777" w:rsidR="005F3BF0" w:rsidRDefault="005F3BF0">
            <w:pPr>
              <w:pStyle w:val="Style7"/>
              <w:widowControl/>
              <w:spacing w:line="278" w:lineRule="exact"/>
              <w:ind w:left="5" w:hanging="5"/>
              <w:jc w:val="center"/>
              <w:rPr>
                <w:rStyle w:val="FontStyle17"/>
                <w:rFonts w:eastAsiaTheme="majorEastAsia"/>
                <w:lang w:eastAsia="en-US"/>
              </w:rPr>
            </w:pPr>
            <w:r>
              <w:rPr>
                <w:rStyle w:val="FontStyle17"/>
                <w:rFonts w:eastAsiaTheme="majorEastAsia"/>
                <w:lang w:eastAsia="en-US"/>
              </w:rPr>
              <w:t>Ежедневно: в течение дня</w:t>
            </w:r>
          </w:p>
        </w:tc>
        <w:tc>
          <w:tcPr>
            <w:tcW w:w="26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2C0608D" w14:textId="77777777" w:rsidR="005F3BF0" w:rsidRDefault="005F3BF0">
            <w:pPr>
              <w:pStyle w:val="Style7"/>
              <w:widowControl/>
              <w:spacing w:line="269" w:lineRule="exact"/>
              <w:ind w:left="10" w:hanging="10"/>
              <w:jc w:val="center"/>
              <w:rPr>
                <w:rStyle w:val="FontStyle17"/>
                <w:rFonts w:eastAsiaTheme="majorEastAsia"/>
                <w:lang w:eastAsia="en-US"/>
              </w:rPr>
            </w:pPr>
            <w:r>
              <w:rPr>
                <w:rStyle w:val="FontStyle20"/>
                <w:rFonts w:eastAsiaTheme="majorEastAsia"/>
                <w:lang w:eastAsia="en-US"/>
              </w:rPr>
              <w:t>Сторож, ЧОА «Защита+»</w:t>
            </w:r>
          </w:p>
        </w:tc>
      </w:tr>
      <w:tr w:rsidR="005F3BF0" w14:paraId="3974B29E" w14:textId="77777777" w:rsidTr="005F3BF0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BA70AC5" w14:textId="77777777" w:rsidR="005F3BF0" w:rsidRDefault="005F3BF0">
            <w:pPr>
              <w:pStyle w:val="Style7"/>
              <w:widowControl/>
              <w:spacing w:line="240" w:lineRule="auto"/>
              <w:jc w:val="center"/>
              <w:rPr>
                <w:rStyle w:val="FontStyle17"/>
                <w:rFonts w:eastAsiaTheme="majorEastAsia"/>
                <w:lang w:eastAsia="en-US"/>
              </w:rPr>
            </w:pPr>
            <w:r>
              <w:rPr>
                <w:rStyle w:val="FontStyle17"/>
                <w:rFonts w:eastAsiaTheme="majorEastAsia"/>
                <w:lang w:eastAsia="en-US"/>
              </w:rPr>
              <w:t>6.</w:t>
            </w:r>
          </w:p>
        </w:tc>
        <w:tc>
          <w:tcPr>
            <w:tcW w:w="5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2550D2B" w14:textId="77777777" w:rsidR="005F3BF0" w:rsidRDefault="005F3BF0">
            <w:pPr>
              <w:pStyle w:val="Style7"/>
              <w:widowControl/>
              <w:spacing w:line="302" w:lineRule="exact"/>
              <w:ind w:left="5" w:hanging="5"/>
              <w:rPr>
                <w:rStyle w:val="FontStyle17"/>
                <w:rFonts w:eastAsiaTheme="majorEastAsia"/>
                <w:lang w:eastAsia="en-US"/>
              </w:rPr>
            </w:pPr>
            <w:r>
              <w:rPr>
                <w:rStyle w:val="FontStyle17"/>
                <w:rFonts w:eastAsiaTheme="majorEastAsia"/>
                <w:lang w:eastAsia="en-US"/>
              </w:rPr>
              <w:t>Утверждение графика дежурства в праздничные и выходные дни</w:t>
            </w:r>
          </w:p>
        </w:tc>
        <w:tc>
          <w:tcPr>
            <w:tcW w:w="14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3E71025" w14:textId="77777777" w:rsidR="005F3BF0" w:rsidRDefault="005F3BF0">
            <w:pPr>
              <w:pStyle w:val="Style7"/>
              <w:widowControl/>
              <w:spacing w:line="240" w:lineRule="auto"/>
              <w:jc w:val="center"/>
              <w:rPr>
                <w:rStyle w:val="FontStyle17"/>
                <w:rFonts w:eastAsiaTheme="majorEastAsia"/>
                <w:lang w:eastAsia="en-US"/>
              </w:rPr>
            </w:pPr>
            <w:r>
              <w:rPr>
                <w:rStyle w:val="FontStyle19"/>
                <w:rFonts w:eastAsiaTheme="majorEastAsia"/>
                <w:lang w:eastAsia="en-US"/>
              </w:rPr>
              <w:t xml:space="preserve">в </w:t>
            </w:r>
            <w:r>
              <w:rPr>
                <w:rStyle w:val="FontStyle17"/>
                <w:rFonts w:eastAsiaTheme="majorEastAsia"/>
                <w:lang w:eastAsia="en-US"/>
              </w:rPr>
              <w:t>течение года</w:t>
            </w:r>
          </w:p>
        </w:tc>
        <w:tc>
          <w:tcPr>
            <w:tcW w:w="26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263605E" w14:textId="77777777" w:rsidR="005F3BF0" w:rsidRDefault="005F3BF0">
            <w:pPr>
              <w:pStyle w:val="Style7"/>
              <w:widowControl/>
              <w:spacing w:line="240" w:lineRule="auto"/>
              <w:jc w:val="center"/>
              <w:rPr>
                <w:rStyle w:val="FontStyle17"/>
                <w:rFonts w:eastAsiaTheme="majorEastAsia"/>
                <w:lang w:eastAsia="en-US"/>
              </w:rPr>
            </w:pPr>
            <w:r>
              <w:rPr>
                <w:rStyle w:val="FontStyle17"/>
                <w:rFonts w:eastAsiaTheme="majorEastAsia"/>
                <w:lang w:eastAsia="en-US"/>
              </w:rPr>
              <w:t>Директор</w:t>
            </w:r>
          </w:p>
        </w:tc>
      </w:tr>
      <w:tr w:rsidR="005F3BF0" w14:paraId="0A24E91A" w14:textId="77777777" w:rsidTr="005F3BF0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CF52148" w14:textId="77777777" w:rsidR="005F3BF0" w:rsidRDefault="005F3BF0">
            <w:pPr>
              <w:pStyle w:val="Style7"/>
              <w:widowControl/>
              <w:spacing w:line="240" w:lineRule="auto"/>
              <w:jc w:val="center"/>
              <w:rPr>
                <w:rStyle w:val="FontStyle17"/>
                <w:rFonts w:eastAsiaTheme="majorEastAsia"/>
                <w:lang w:eastAsia="en-US"/>
              </w:rPr>
            </w:pPr>
            <w:r>
              <w:rPr>
                <w:rStyle w:val="FontStyle17"/>
                <w:rFonts w:eastAsiaTheme="majorEastAsia"/>
                <w:lang w:eastAsia="en-US"/>
              </w:rPr>
              <w:t>7.</w:t>
            </w:r>
          </w:p>
        </w:tc>
        <w:tc>
          <w:tcPr>
            <w:tcW w:w="5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30A9561" w14:textId="77777777" w:rsidR="005F3BF0" w:rsidRDefault="005F3BF0">
            <w:pPr>
              <w:pStyle w:val="Style7"/>
              <w:widowControl/>
              <w:spacing w:line="278" w:lineRule="exact"/>
              <w:rPr>
                <w:rStyle w:val="FontStyle17"/>
                <w:rFonts w:eastAsiaTheme="majorEastAsia"/>
                <w:lang w:eastAsia="en-US"/>
              </w:rPr>
            </w:pPr>
            <w:r>
              <w:rPr>
                <w:rStyle w:val="FontStyle17"/>
                <w:rFonts w:eastAsiaTheme="majorEastAsia"/>
                <w:lang w:eastAsia="en-US"/>
              </w:rPr>
              <w:t>Постоянное содержание в порядке запасных выходов из Центра, проверка наличия и исправности средств пожаротушения и т.д.</w:t>
            </w:r>
          </w:p>
        </w:tc>
        <w:tc>
          <w:tcPr>
            <w:tcW w:w="14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8119C5A" w14:textId="77777777" w:rsidR="005F3BF0" w:rsidRDefault="005F3BF0">
            <w:pPr>
              <w:pStyle w:val="Style7"/>
              <w:widowControl/>
              <w:spacing w:line="240" w:lineRule="auto"/>
              <w:jc w:val="center"/>
              <w:rPr>
                <w:rStyle w:val="FontStyle17"/>
                <w:rFonts w:eastAsiaTheme="majorEastAsia"/>
                <w:lang w:eastAsia="en-US"/>
              </w:rPr>
            </w:pPr>
            <w:r>
              <w:rPr>
                <w:rStyle w:val="FontStyle17"/>
                <w:rFonts w:eastAsiaTheme="majorEastAsia"/>
                <w:lang w:eastAsia="en-US"/>
              </w:rPr>
              <w:t>постоянно</w:t>
            </w:r>
          </w:p>
        </w:tc>
        <w:tc>
          <w:tcPr>
            <w:tcW w:w="26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6A81B1C" w14:textId="77777777" w:rsidR="005F3BF0" w:rsidRDefault="005F3BF0">
            <w:pPr>
              <w:pStyle w:val="Style7"/>
              <w:widowControl/>
              <w:spacing w:line="278" w:lineRule="exact"/>
              <w:ind w:left="5" w:hanging="5"/>
              <w:jc w:val="center"/>
              <w:rPr>
                <w:rStyle w:val="FontStyle17"/>
                <w:rFonts w:eastAsiaTheme="majorEastAsia"/>
                <w:lang w:eastAsia="en-US"/>
              </w:rPr>
            </w:pPr>
            <w:r>
              <w:rPr>
                <w:rStyle w:val="FontStyle17"/>
                <w:rFonts w:eastAsiaTheme="majorEastAsia"/>
                <w:lang w:eastAsia="en-US"/>
              </w:rPr>
              <w:t>Директор, Завхоз</w:t>
            </w:r>
          </w:p>
        </w:tc>
      </w:tr>
      <w:tr w:rsidR="005F3BF0" w14:paraId="2B2AF894" w14:textId="77777777" w:rsidTr="005F3BF0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50F3B73" w14:textId="77777777" w:rsidR="005F3BF0" w:rsidRDefault="005F3BF0">
            <w:pPr>
              <w:pStyle w:val="Style7"/>
              <w:widowControl/>
              <w:spacing w:line="240" w:lineRule="auto"/>
              <w:jc w:val="center"/>
              <w:rPr>
                <w:rStyle w:val="FontStyle17"/>
                <w:rFonts w:eastAsiaTheme="majorEastAsia"/>
                <w:lang w:eastAsia="en-US"/>
              </w:rPr>
            </w:pPr>
            <w:r>
              <w:rPr>
                <w:rStyle w:val="FontStyle17"/>
                <w:rFonts w:eastAsiaTheme="majorEastAsia"/>
                <w:lang w:eastAsia="en-US"/>
              </w:rPr>
              <w:t>8.</w:t>
            </w:r>
          </w:p>
        </w:tc>
        <w:tc>
          <w:tcPr>
            <w:tcW w:w="5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87CAC" w14:textId="77777777" w:rsidR="005F3BF0" w:rsidRDefault="005F3BF0">
            <w:pPr>
              <w:pStyle w:val="Style7"/>
              <w:widowControl/>
              <w:spacing w:line="240" w:lineRule="auto"/>
              <w:rPr>
                <w:rStyle w:val="FontStyle17"/>
                <w:rFonts w:eastAsiaTheme="majorEastAsia"/>
                <w:lang w:eastAsia="en-US"/>
              </w:rPr>
            </w:pPr>
            <w:r>
              <w:rPr>
                <w:rStyle w:val="FontStyle17"/>
                <w:rFonts w:eastAsiaTheme="majorEastAsia"/>
                <w:lang w:eastAsia="en-US"/>
              </w:rPr>
              <w:t>Контроль за исправностью работы систем АПС</w:t>
            </w:r>
          </w:p>
          <w:p w14:paraId="6783C0C7" w14:textId="77777777" w:rsidR="005F3BF0" w:rsidRDefault="005F3BF0">
            <w:pPr>
              <w:pStyle w:val="Style7"/>
              <w:widowControl/>
              <w:spacing w:line="240" w:lineRule="auto"/>
              <w:rPr>
                <w:rStyle w:val="FontStyle17"/>
                <w:rFonts w:eastAsiaTheme="majorEastAsia"/>
                <w:lang w:eastAsia="en-US"/>
              </w:rPr>
            </w:pPr>
          </w:p>
        </w:tc>
        <w:tc>
          <w:tcPr>
            <w:tcW w:w="14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4877A85" w14:textId="77777777" w:rsidR="005F3BF0" w:rsidRDefault="005F3BF0">
            <w:pPr>
              <w:pStyle w:val="Style7"/>
              <w:widowControl/>
              <w:spacing w:line="240" w:lineRule="auto"/>
              <w:jc w:val="center"/>
              <w:rPr>
                <w:rStyle w:val="FontStyle17"/>
                <w:rFonts w:eastAsiaTheme="majorEastAsia"/>
                <w:lang w:eastAsia="en-US"/>
              </w:rPr>
            </w:pPr>
            <w:r>
              <w:rPr>
                <w:rStyle w:val="FontStyle17"/>
                <w:rFonts w:eastAsiaTheme="majorEastAsia"/>
                <w:lang w:eastAsia="en-US"/>
              </w:rPr>
              <w:t>ежемесячно</w:t>
            </w:r>
          </w:p>
        </w:tc>
        <w:tc>
          <w:tcPr>
            <w:tcW w:w="26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C740D32" w14:textId="77777777" w:rsidR="005F3BF0" w:rsidRDefault="005F3BF0">
            <w:pPr>
              <w:pStyle w:val="Style7"/>
              <w:widowControl/>
              <w:spacing w:line="240" w:lineRule="auto"/>
              <w:jc w:val="center"/>
              <w:rPr>
                <w:rStyle w:val="FontStyle17"/>
                <w:rFonts w:eastAsiaTheme="majorEastAsia"/>
                <w:lang w:eastAsia="en-US"/>
              </w:rPr>
            </w:pPr>
            <w:r>
              <w:rPr>
                <w:rStyle w:val="FontStyle17"/>
                <w:rFonts w:eastAsiaTheme="majorEastAsia"/>
                <w:lang w:eastAsia="en-US"/>
              </w:rPr>
              <w:t>Директор</w:t>
            </w:r>
          </w:p>
        </w:tc>
      </w:tr>
      <w:tr w:rsidR="005F3BF0" w14:paraId="122C3B6F" w14:textId="77777777" w:rsidTr="005F3BF0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A8F0F32" w14:textId="77777777" w:rsidR="005F3BF0" w:rsidRDefault="005F3BF0">
            <w:pPr>
              <w:pStyle w:val="Style7"/>
              <w:widowControl/>
              <w:spacing w:line="240" w:lineRule="auto"/>
              <w:jc w:val="center"/>
              <w:rPr>
                <w:rStyle w:val="FontStyle17"/>
                <w:rFonts w:eastAsiaTheme="majorEastAsia"/>
                <w:lang w:eastAsia="en-US"/>
              </w:rPr>
            </w:pPr>
            <w:r>
              <w:rPr>
                <w:rStyle w:val="FontStyle17"/>
                <w:rFonts w:eastAsiaTheme="majorEastAsia"/>
                <w:lang w:eastAsia="en-US"/>
              </w:rPr>
              <w:t>9.</w:t>
            </w:r>
          </w:p>
        </w:tc>
        <w:tc>
          <w:tcPr>
            <w:tcW w:w="5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D46CB4D" w14:textId="77777777" w:rsidR="005F3BF0" w:rsidRDefault="005F3BF0">
            <w:pPr>
              <w:pStyle w:val="Style7"/>
              <w:widowControl/>
              <w:ind w:firstLine="5"/>
              <w:rPr>
                <w:rStyle w:val="FontStyle17"/>
                <w:rFonts w:eastAsiaTheme="majorEastAsia"/>
                <w:lang w:eastAsia="en-US"/>
              </w:rPr>
            </w:pPr>
            <w:r>
              <w:rPr>
                <w:rStyle w:val="FontStyle17"/>
                <w:rFonts w:eastAsiaTheme="majorEastAsia"/>
                <w:lang w:eastAsia="en-US"/>
              </w:rPr>
              <w:t>Обслуживание Центра инженерно-технических средств и систем охраны, поддержание их в исправном состоянии. Контроль по бесперебойной и устойчивой связи</w:t>
            </w:r>
          </w:p>
        </w:tc>
        <w:tc>
          <w:tcPr>
            <w:tcW w:w="14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FF23685" w14:textId="77777777" w:rsidR="005F3BF0" w:rsidRDefault="005F3BF0">
            <w:pPr>
              <w:pStyle w:val="Style7"/>
              <w:widowControl/>
              <w:spacing w:line="240" w:lineRule="auto"/>
              <w:jc w:val="center"/>
              <w:rPr>
                <w:rStyle w:val="FontStyle17"/>
                <w:rFonts w:eastAsiaTheme="majorEastAsia"/>
                <w:lang w:eastAsia="en-US"/>
              </w:rPr>
            </w:pPr>
            <w:r>
              <w:rPr>
                <w:rStyle w:val="FontStyle17"/>
                <w:rFonts w:eastAsiaTheme="majorEastAsia"/>
                <w:lang w:eastAsia="en-US"/>
              </w:rPr>
              <w:t>ежемесячно</w:t>
            </w:r>
          </w:p>
        </w:tc>
        <w:tc>
          <w:tcPr>
            <w:tcW w:w="26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A225538" w14:textId="77777777" w:rsidR="005F3BF0" w:rsidRDefault="005F3BF0">
            <w:pPr>
              <w:pStyle w:val="Style7"/>
              <w:widowControl/>
              <w:spacing w:line="240" w:lineRule="auto"/>
              <w:jc w:val="center"/>
              <w:rPr>
                <w:rStyle w:val="FontStyle17"/>
                <w:rFonts w:eastAsiaTheme="majorEastAsia"/>
                <w:lang w:eastAsia="en-US"/>
              </w:rPr>
            </w:pPr>
            <w:r>
              <w:rPr>
                <w:rStyle w:val="FontStyle17"/>
                <w:rFonts w:eastAsiaTheme="majorEastAsia"/>
                <w:lang w:eastAsia="en-US"/>
              </w:rPr>
              <w:t>Директор</w:t>
            </w:r>
          </w:p>
        </w:tc>
      </w:tr>
      <w:tr w:rsidR="005F3BF0" w14:paraId="34723E11" w14:textId="77777777" w:rsidTr="005F3BF0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5F0CEFD" w14:textId="77777777" w:rsidR="005F3BF0" w:rsidRDefault="005F3BF0">
            <w:pPr>
              <w:pStyle w:val="Style7"/>
              <w:widowControl/>
              <w:spacing w:line="240" w:lineRule="auto"/>
              <w:ind w:left="15"/>
              <w:jc w:val="center"/>
              <w:rPr>
                <w:rStyle w:val="FontStyle17"/>
                <w:rFonts w:eastAsiaTheme="majorEastAsia"/>
                <w:lang w:eastAsia="en-US"/>
              </w:rPr>
            </w:pPr>
            <w:r>
              <w:rPr>
                <w:rStyle w:val="FontStyle17"/>
                <w:rFonts w:eastAsiaTheme="majorEastAsia"/>
                <w:lang w:eastAsia="en-US"/>
              </w:rPr>
              <w:t>10.</w:t>
            </w:r>
          </w:p>
        </w:tc>
        <w:tc>
          <w:tcPr>
            <w:tcW w:w="5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241AC8E" w14:textId="77777777" w:rsidR="005F3BF0" w:rsidRDefault="005F3BF0">
            <w:pPr>
              <w:pStyle w:val="Style7"/>
              <w:widowControl/>
              <w:ind w:firstLine="5"/>
              <w:rPr>
                <w:rStyle w:val="FontStyle17"/>
                <w:rFonts w:eastAsiaTheme="majorEastAsia"/>
                <w:lang w:eastAsia="en-US"/>
              </w:rPr>
            </w:pPr>
            <w:r>
              <w:rPr>
                <w:rStyle w:val="FontStyle17"/>
                <w:rFonts w:eastAsiaTheme="majorEastAsia"/>
                <w:lang w:eastAsia="en-US"/>
              </w:rPr>
              <w:t>Осуществление мероприятий информационной безопасности, обеспечивающих защиту от несанкционированного доступа к информационным ресурсам объектов (территорий);</w:t>
            </w:r>
          </w:p>
        </w:tc>
        <w:tc>
          <w:tcPr>
            <w:tcW w:w="14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C85ABF5" w14:textId="77777777" w:rsidR="005F3BF0" w:rsidRDefault="005F3BF0">
            <w:pPr>
              <w:pStyle w:val="Style7"/>
              <w:widowControl/>
              <w:spacing w:line="240" w:lineRule="auto"/>
              <w:jc w:val="center"/>
              <w:rPr>
                <w:rStyle w:val="FontStyle17"/>
                <w:rFonts w:eastAsiaTheme="majorEastAsia"/>
                <w:lang w:eastAsia="en-US"/>
              </w:rPr>
            </w:pPr>
            <w:r>
              <w:rPr>
                <w:rStyle w:val="FontStyle17"/>
                <w:rFonts w:eastAsiaTheme="majorEastAsia"/>
                <w:lang w:eastAsia="en-US"/>
              </w:rPr>
              <w:t>постоянно</w:t>
            </w:r>
          </w:p>
        </w:tc>
        <w:tc>
          <w:tcPr>
            <w:tcW w:w="26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F22D72E" w14:textId="77777777" w:rsidR="005F3BF0" w:rsidRDefault="005F3BF0">
            <w:pPr>
              <w:pStyle w:val="Style7"/>
              <w:widowControl/>
              <w:ind w:firstLine="5"/>
              <w:jc w:val="center"/>
              <w:rPr>
                <w:rStyle w:val="FontStyle17"/>
                <w:rFonts w:eastAsiaTheme="majorEastAsia"/>
                <w:lang w:eastAsia="en-US"/>
              </w:rPr>
            </w:pPr>
            <w:r>
              <w:rPr>
                <w:rStyle w:val="FontStyle17"/>
                <w:rFonts w:eastAsiaTheme="majorEastAsia"/>
                <w:lang w:eastAsia="en-US"/>
              </w:rPr>
              <w:t>Ответственный за проведение мероприятий по обеспечению антитеррористической</w:t>
            </w:r>
          </w:p>
          <w:p w14:paraId="56A5DF3E" w14:textId="77777777" w:rsidR="005F3BF0" w:rsidRDefault="005F3BF0">
            <w:pPr>
              <w:pStyle w:val="Style7"/>
              <w:widowControl/>
              <w:jc w:val="center"/>
              <w:rPr>
                <w:rStyle w:val="FontStyle17"/>
                <w:rFonts w:eastAsiaTheme="majorEastAsia"/>
                <w:lang w:eastAsia="en-US"/>
              </w:rPr>
            </w:pPr>
            <w:r>
              <w:rPr>
                <w:rStyle w:val="FontStyle17"/>
                <w:rFonts w:eastAsiaTheme="majorEastAsia"/>
                <w:lang w:eastAsia="en-US"/>
              </w:rPr>
              <w:t>защищенности; Администрация Центра</w:t>
            </w:r>
          </w:p>
        </w:tc>
      </w:tr>
    </w:tbl>
    <w:p w14:paraId="1DC3E546" w14:textId="77777777" w:rsidR="005F3BF0" w:rsidRDefault="005F3BF0" w:rsidP="005F3BF0"/>
    <w:p w14:paraId="0B25B5C1" w14:textId="77777777" w:rsidR="00D362A7" w:rsidRDefault="00D362A7"/>
    <w:sectPr w:rsidR="00D362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4C00"/>
    <w:rsid w:val="003E235E"/>
    <w:rsid w:val="005F3BF0"/>
    <w:rsid w:val="00B94C00"/>
    <w:rsid w:val="00D362A7"/>
    <w:rsid w:val="00D72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1B4905"/>
  <w15:chartTrackingRefBased/>
  <w15:docId w15:val="{F7B82C4A-B89E-40E2-B153-0258103037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3BF0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B94C00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94C00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94C00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94C00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94C00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94C00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94C00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94C00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94C00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94C0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94C0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94C0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94C00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94C00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94C0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94C0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94C0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94C0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94C0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B94C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94C00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B94C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94C00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B94C0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94C0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B94C00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94C0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B94C00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B94C00"/>
    <w:rPr>
      <w:b/>
      <w:bCs/>
      <w:smallCaps/>
      <w:color w:val="2F5496" w:themeColor="accent1" w:themeShade="BF"/>
      <w:spacing w:val="5"/>
    </w:rPr>
  </w:style>
  <w:style w:type="paragraph" w:customStyle="1" w:styleId="Style5">
    <w:name w:val="Style5"/>
    <w:basedOn w:val="a"/>
    <w:rsid w:val="005F3BF0"/>
    <w:pPr>
      <w:widowControl w:val="0"/>
      <w:autoSpaceDE w:val="0"/>
      <w:autoSpaceDN w:val="0"/>
      <w:adjustRightInd w:val="0"/>
      <w:spacing w:line="283" w:lineRule="exact"/>
      <w:jc w:val="center"/>
    </w:pPr>
    <w:rPr>
      <w:rFonts w:ascii="Franklin Gothic Heavy" w:hAnsi="Franklin Gothic Heavy"/>
    </w:rPr>
  </w:style>
  <w:style w:type="paragraph" w:customStyle="1" w:styleId="Style7">
    <w:name w:val="Style7"/>
    <w:basedOn w:val="a"/>
    <w:rsid w:val="005F3BF0"/>
    <w:pPr>
      <w:widowControl w:val="0"/>
      <w:autoSpaceDE w:val="0"/>
      <w:autoSpaceDN w:val="0"/>
      <w:adjustRightInd w:val="0"/>
      <w:spacing w:line="274" w:lineRule="exact"/>
    </w:pPr>
    <w:rPr>
      <w:rFonts w:ascii="Franklin Gothic Heavy" w:hAnsi="Franklin Gothic Heavy"/>
    </w:rPr>
  </w:style>
  <w:style w:type="character" w:customStyle="1" w:styleId="FontStyle17">
    <w:name w:val="Font Style17"/>
    <w:basedOn w:val="a0"/>
    <w:rsid w:val="005F3BF0"/>
    <w:rPr>
      <w:rFonts w:ascii="Times New Roman" w:hAnsi="Times New Roman" w:cs="Times New Roman" w:hint="default"/>
      <w:sz w:val="22"/>
      <w:szCs w:val="22"/>
    </w:rPr>
  </w:style>
  <w:style w:type="character" w:customStyle="1" w:styleId="FontStyle19">
    <w:name w:val="Font Style19"/>
    <w:basedOn w:val="a0"/>
    <w:rsid w:val="005F3BF0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20">
    <w:name w:val="Font Style20"/>
    <w:basedOn w:val="a0"/>
    <w:rsid w:val="005F3BF0"/>
    <w:rPr>
      <w:rFonts w:ascii="Times New Roman" w:hAnsi="Times New Roman" w:cs="Times New Roman" w:hint="default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92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251</Words>
  <Characters>1432</Characters>
  <Application>Microsoft Office Word</Application>
  <DocSecurity>0</DocSecurity>
  <Lines>11</Lines>
  <Paragraphs>3</Paragraphs>
  <ScaleCrop>false</ScaleCrop>
  <Company/>
  <LinksUpToDate>false</LinksUpToDate>
  <CharactersWithSpaces>1680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Сарюна Будацыренова</dc:creator>
  <cp:keywords/>
  <dc:description/>
  <cp:lastModifiedBy>Сарюна Будацыренова</cp:lastModifiedBy>
  <cp:revision>2</cp:revision>
  <dcterms:created xsi:type="dcterms:W3CDTF">2025-04-30T11:52:00Z</dcterms:created>
  <dcterms:modified xsi:type="dcterms:W3CDTF">2025-04-30T11:52:00Z</dcterms:modified>
</cp:coreProperties>
</file>